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DD6" w:rsidRPr="007D689C" w:rsidRDefault="00390DD6" w:rsidP="00390DD6">
      <w:pPr>
        <w:pStyle w:val="10"/>
        <w:spacing w:before="312"/>
      </w:pPr>
      <w:bookmarkStart w:id="0" w:name="_Toc509211705"/>
      <w:r>
        <w:rPr>
          <w:rFonts w:hint="eastAsia"/>
        </w:rPr>
        <w:t>第09包</w:t>
      </w:r>
      <w:r w:rsidRPr="007D689C">
        <w:t>、装备器材集成保养箱组</w:t>
      </w:r>
      <w:bookmarkEnd w:id="0"/>
    </w:p>
    <w:p w:rsidR="00390DD6" w:rsidRPr="007D689C" w:rsidRDefault="00390DD6" w:rsidP="00390DD6">
      <w:pPr>
        <w:adjustRightInd w:val="0"/>
        <w:snapToGrid w:val="0"/>
        <w:jc w:val="center"/>
        <w:rPr>
          <w:rFonts w:ascii="Times New Roman"/>
          <w:sz w:val="32"/>
          <w:szCs w:val="30"/>
        </w:rPr>
      </w:pPr>
    </w:p>
    <w:p w:rsidR="00390DD6" w:rsidRPr="007D689C" w:rsidRDefault="00390DD6" w:rsidP="00390DD6">
      <w:pPr>
        <w:pStyle w:val="15"/>
        <w:ind w:firstLine="480"/>
        <w:rPr>
          <w:sz w:val="32"/>
          <w:szCs w:val="30"/>
        </w:rPr>
      </w:pPr>
      <w:r w:rsidRPr="007D689C">
        <w:t>装备器材集成保养箱组为陆军仓库库用设备，主要用于各类陆军装备及器材的保养封存。</w:t>
      </w:r>
    </w:p>
    <w:p w:rsidR="00390DD6" w:rsidRPr="007D689C" w:rsidRDefault="00390DD6" w:rsidP="00390DD6">
      <w:pPr>
        <w:pStyle w:val="20"/>
        <w:rPr>
          <w:rFonts w:ascii="Times New Roman" w:hAnsi="Times New Roman"/>
        </w:rPr>
      </w:pPr>
      <w:bookmarkStart w:id="1" w:name="_Toc509211706"/>
      <w:r w:rsidRPr="007D689C">
        <w:rPr>
          <w:rFonts w:ascii="Times New Roman" w:hAnsi="Times New Roman"/>
        </w:rPr>
        <w:t xml:space="preserve">1 </w:t>
      </w:r>
      <w:r w:rsidRPr="007D689C">
        <w:rPr>
          <w:rFonts w:ascii="Times New Roman" w:hAnsi="Times New Roman"/>
        </w:rPr>
        <w:t>总体要求</w:t>
      </w:r>
      <w:bookmarkEnd w:id="1"/>
    </w:p>
    <w:p w:rsidR="00390DD6" w:rsidRPr="007D689C" w:rsidRDefault="00390DD6" w:rsidP="00390DD6">
      <w:pPr>
        <w:pStyle w:val="15"/>
        <w:ind w:firstLine="480"/>
        <w:rPr>
          <w:szCs w:val="21"/>
        </w:rPr>
      </w:pPr>
      <w:r w:rsidRPr="007D689C">
        <w:t>装备器材集成保养箱组</w:t>
      </w:r>
      <w:r w:rsidRPr="007D689C">
        <w:rPr>
          <w:szCs w:val="21"/>
        </w:rPr>
        <w:t>总体上应满足光学仪器类、电子电气类、橡胶制品类、金属类等不同材质装备及器材的保养、封存技术要求，实现优质、高效、环保的器材清洗保养、封存防护等功能。</w:t>
      </w:r>
      <w:r w:rsidRPr="007D689C">
        <w:rPr>
          <w:kern w:val="2"/>
          <w:szCs w:val="20"/>
        </w:rPr>
        <w:t>应采用钢质</w:t>
      </w:r>
      <w:r w:rsidRPr="007D689C">
        <w:rPr>
          <w:szCs w:val="21"/>
        </w:rPr>
        <w:t>箱组</w:t>
      </w:r>
      <w:r w:rsidRPr="007D689C">
        <w:rPr>
          <w:kern w:val="2"/>
          <w:szCs w:val="20"/>
        </w:rPr>
        <w:t>结构，</w:t>
      </w:r>
      <w:r w:rsidRPr="007D689C">
        <w:rPr>
          <w:szCs w:val="21"/>
        </w:rPr>
        <w:t>集装备器材清洗、封存于一体，其中，清洗作业箱</w:t>
      </w:r>
      <w:r w:rsidRPr="007D689C">
        <w:rPr>
          <w:szCs w:val="21"/>
        </w:rPr>
        <w:t>1</w:t>
      </w:r>
      <w:r w:rsidRPr="007D689C">
        <w:rPr>
          <w:szCs w:val="21"/>
        </w:rPr>
        <w:t>个、作业箱</w:t>
      </w:r>
      <w:r w:rsidRPr="007D689C">
        <w:rPr>
          <w:szCs w:val="21"/>
        </w:rPr>
        <w:t>1</w:t>
      </w:r>
      <w:r w:rsidRPr="007D689C">
        <w:rPr>
          <w:szCs w:val="21"/>
        </w:rPr>
        <w:t>个，可实现吊装、插装、手动推移及支撑固定等功能；</w:t>
      </w:r>
      <w:r w:rsidRPr="007D689C">
        <w:rPr>
          <w:kern w:val="2"/>
          <w:szCs w:val="20"/>
        </w:rPr>
        <w:t>箱组的结构设计应遵循标准化、模块化的设计要求，符合人机工程特点。</w:t>
      </w:r>
      <w:r w:rsidRPr="007D689C">
        <w:t>箱组具有美观结实耐用、使用安全可靠、结构布局合理、操作简单便捷等特点，同时对保障资源无特殊要求，对操作人员无特殊要求。</w:t>
      </w:r>
    </w:p>
    <w:p w:rsidR="00390DD6" w:rsidRPr="007D689C" w:rsidRDefault="00390DD6" w:rsidP="00390DD6">
      <w:pPr>
        <w:pStyle w:val="20"/>
        <w:rPr>
          <w:rFonts w:ascii="Times New Roman" w:hAnsi="Times New Roman"/>
        </w:rPr>
      </w:pPr>
      <w:bookmarkStart w:id="2" w:name="_Toc509211707"/>
      <w:r w:rsidRPr="007D689C">
        <w:rPr>
          <w:rFonts w:ascii="Times New Roman" w:hAnsi="Times New Roman"/>
        </w:rPr>
        <w:t xml:space="preserve">2 </w:t>
      </w:r>
      <w:r w:rsidRPr="007D689C">
        <w:rPr>
          <w:rFonts w:ascii="Times New Roman" w:hAnsi="Times New Roman"/>
        </w:rPr>
        <w:t>技术</w:t>
      </w:r>
      <w:r w:rsidRPr="007D689C">
        <w:rPr>
          <w:rFonts w:ascii="Times New Roman" w:hAnsi="Times New Roman" w:hint="eastAsia"/>
        </w:rPr>
        <w:t>性能</w:t>
      </w:r>
      <w:r w:rsidRPr="007D689C">
        <w:rPr>
          <w:rFonts w:ascii="Times New Roman" w:hAnsi="Times New Roman"/>
        </w:rPr>
        <w:t>指标</w:t>
      </w:r>
      <w:bookmarkEnd w:id="2"/>
    </w:p>
    <w:p w:rsidR="00390DD6" w:rsidRPr="007D689C" w:rsidRDefault="00390DD6" w:rsidP="00390DD6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 xml:space="preserve">2.1 </w:t>
      </w:r>
      <w:r w:rsidRPr="007D689C">
        <w:rPr>
          <w:rFonts w:ascii="Times New Roman" w:hint="eastAsia"/>
          <w:sz w:val="24"/>
          <w:szCs w:val="24"/>
        </w:rPr>
        <w:t>清洗技术要求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 w:rsidRPr="007D689C">
            <w:rPr>
              <w:rFonts w:ascii="Times New Roman"/>
              <w:sz w:val="24"/>
              <w:szCs w:val="24"/>
            </w:rPr>
            <w:t>2.1.1</w:t>
          </w:r>
        </w:smartTag>
        <w:r w:rsidRPr="007D689C">
          <w:rPr>
            <w:rFonts w:ascii="Times New Roman" w:hint="eastAsia"/>
            <w:sz w:val="24"/>
            <w:szCs w:val="24"/>
          </w:rPr>
          <w:t>金属器材</w:t>
        </w:r>
      </w:smartTag>
      <w:r w:rsidRPr="007D689C">
        <w:rPr>
          <w:rFonts w:ascii="Times New Roman"/>
          <w:sz w:val="24"/>
          <w:szCs w:val="24"/>
        </w:rPr>
        <w:t>清洗技术要求</w:t>
      </w:r>
    </w:p>
    <w:p w:rsidR="00390DD6" w:rsidRPr="007D689C" w:rsidRDefault="00390DD6" w:rsidP="00390DD6">
      <w:pPr>
        <w:pStyle w:val="15"/>
        <w:ind w:firstLine="480"/>
      </w:pPr>
      <w:r w:rsidRPr="007D689C">
        <w:t>具有良好的润湿、乳化、分散、增溶等作用，去油污、油脂能力强、速度快、工艺简便，不影响器材表面质量。</w:t>
      </w:r>
    </w:p>
    <w:p w:rsidR="00390DD6" w:rsidRPr="007D689C" w:rsidRDefault="00390DD6" w:rsidP="00390DD6">
      <w:pPr>
        <w:pStyle w:val="15"/>
        <w:ind w:firstLine="480"/>
      </w:pPr>
      <w:r w:rsidRPr="007D689C">
        <w:t>a)#45</w:t>
      </w:r>
      <w:r w:rsidRPr="007D689C">
        <w:t>钢试片（</w:t>
      </w:r>
      <w:r w:rsidRPr="007D689C">
        <w:t>65±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7D689C">
          <w:t>2</w:t>
        </w:r>
        <w:r w:rsidRPr="007D689C">
          <w:rPr>
            <w:rFonts w:hint="eastAsia"/>
          </w:rPr>
          <w:t>℃</w:t>
        </w:r>
      </w:smartTag>
      <w:r w:rsidRPr="007D689C">
        <w:t>）的清洗能力：</w:t>
      </w:r>
      <w:r w:rsidRPr="007D689C">
        <w:rPr>
          <w:rFonts w:hint="eastAsia"/>
        </w:rPr>
        <w:t>≥</w:t>
      </w:r>
      <w:r w:rsidRPr="007D689C">
        <w:t>90%</w:t>
      </w:r>
      <w:r w:rsidRPr="007D689C">
        <w:t>，采用洗油率（重量法），依据</w:t>
      </w:r>
      <w:r w:rsidRPr="007D689C">
        <w:t>JB/T 4323.1-1999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b)★</w:t>
      </w:r>
      <w:r w:rsidRPr="007D689C">
        <w:t>腐蚀性（</w:t>
      </w:r>
      <w:r w:rsidRPr="007D689C">
        <w:t>70±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7D689C">
          <w:t>2</w:t>
        </w:r>
        <w:r w:rsidRPr="007D689C">
          <w:rPr>
            <w:rFonts w:hint="eastAsia"/>
          </w:rPr>
          <w:t>℃</w:t>
        </w:r>
      </w:smartTag>
      <w:r w:rsidRPr="007D689C">
        <w:t>）：对</w:t>
      </w:r>
      <w:r w:rsidRPr="007D689C">
        <w:t>45</w:t>
      </w:r>
      <w:r w:rsidRPr="007D689C">
        <w:t>钢（</w:t>
      </w:r>
      <w:r w:rsidRPr="007D689C">
        <w:t>4h</w:t>
      </w:r>
      <w:r w:rsidRPr="007D689C">
        <w:t>）和</w:t>
      </w:r>
      <w:r w:rsidRPr="007D689C">
        <w:t>LY12</w:t>
      </w:r>
      <w:r w:rsidRPr="007D689C">
        <w:t>硬铝（</w:t>
      </w:r>
      <w:r w:rsidRPr="007D689C">
        <w:t>2h</w:t>
      </w:r>
      <w:r w:rsidRPr="007D689C">
        <w:t>）的腐蚀性为</w:t>
      </w:r>
      <w:r w:rsidRPr="007D689C">
        <w:t>0</w:t>
      </w:r>
      <w:r w:rsidRPr="007D689C">
        <w:t>级，对</w:t>
      </w:r>
      <w:r w:rsidRPr="007D689C">
        <w:t>HT200</w:t>
      </w:r>
      <w:r w:rsidRPr="007D689C">
        <w:t>铸铁（</w:t>
      </w:r>
      <w:r w:rsidRPr="007D689C">
        <w:t>4h</w:t>
      </w:r>
      <w:r w:rsidRPr="007D689C">
        <w:t>）和</w:t>
      </w:r>
      <w:r w:rsidRPr="007D689C">
        <w:t>H62</w:t>
      </w:r>
      <w:r w:rsidRPr="007D689C">
        <w:t>黄铜（</w:t>
      </w:r>
      <w:r w:rsidRPr="007D689C">
        <w:t>2h</w:t>
      </w:r>
      <w:r w:rsidRPr="007D689C">
        <w:t>）的腐蚀性为</w:t>
      </w:r>
      <w:r w:rsidRPr="007D689C">
        <w:t>1</w:t>
      </w:r>
      <w:r w:rsidRPr="007D689C">
        <w:t>级，依据</w:t>
      </w:r>
      <w:r w:rsidRPr="007D689C">
        <w:t>JB/T 4323.1-1999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c)#</w:t>
      </w:r>
      <w:r w:rsidRPr="007D689C">
        <w:t>总五氧化二磷</w:t>
      </w:r>
      <w:r w:rsidRPr="007D689C">
        <w:t>(P2O5)</w:t>
      </w:r>
      <w:r w:rsidRPr="007D689C">
        <w:t>含量：</w:t>
      </w:r>
      <w:r w:rsidRPr="007D689C">
        <w:rPr>
          <w:rFonts w:hint="eastAsia"/>
        </w:rPr>
        <w:t>≤</w:t>
      </w:r>
      <w:r w:rsidRPr="007D689C">
        <w:t>1.5%</w:t>
      </w:r>
      <w:r w:rsidRPr="007D689C">
        <w:t>，依据</w:t>
      </w:r>
      <w:r w:rsidRPr="007D689C">
        <w:t>GB/T 11893-1989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d)★pH</w:t>
      </w:r>
      <w:r w:rsidRPr="007D689C">
        <w:t>（</w:t>
      </w:r>
      <w:r w:rsidRPr="007D689C">
        <w:t>15~</w:t>
      </w:r>
      <w:smartTag w:uri="urn:schemas-microsoft-com:office:smarttags" w:element="chmetcnv">
        <w:smartTagPr>
          <w:attr w:name="UnitName" w:val="℃"/>
          <w:attr w:name="SourceValue" w:val="35"/>
          <w:attr w:name="HasSpace" w:val="False"/>
          <w:attr w:name="Negative" w:val="False"/>
          <w:attr w:name="NumberType" w:val="1"/>
          <w:attr w:name="TCSC" w:val="0"/>
        </w:smartTagPr>
        <w:r w:rsidRPr="007D689C">
          <w:t>35</w:t>
        </w:r>
        <w:r w:rsidRPr="007D689C">
          <w:rPr>
            <w:rFonts w:hint="eastAsia"/>
          </w:rPr>
          <w:t>℃</w:t>
        </w:r>
      </w:smartTag>
      <w:r w:rsidRPr="007D689C">
        <w:t>）：</w:t>
      </w:r>
      <w:r w:rsidRPr="007D689C">
        <w:t>8.0~10.0</w:t>
      </w:r>
      <w:r w:rsidRPr="007D689C">
        <w:t>，依据</w:t>
      </w:r>
      <w:r w:rsidRPr="007D689C">
        <w:t>JB/T 4323.1-1999</w:t>
      </w:r>
      <w:r w:rsidRPr="007D689C">
        <w:t>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 w:hint="eastAsia"/>
            <w:sz w:val="24"/>
            <w:szCs w:val="24"/>
          </w:rPr>
          <w:t>2.1.2</w:t>
        </w:r>
      </w:smartTag>
      <w:r w:rsidRPr="007D689C">
        <w:rPr>
          <w:rFonts w:ascii="Times New Roman"/>
          <w:sz w:val="24"/>
          <w:szCs w:val="24"/>
        </w:rPr>
        <w:t>光学仪器清洗技术要求</w:t>
      </w:r>
    </w:p>
    <w:p w:rsidR="00390DD6" w:rsidRPr="007D689C" w:rsidRDefault="00390DD6" w:rsidP="00390DD6">
      <w:pPr>
        <w:pStyle w:val="15"/>
        <w:ind w:firstLine="480"/>
      </w:pPr>
      <w:r w:rsidRPr="007D689C">
        <w:t>a)</w:t>
      </w:r>
      <w:r w:rsidRPr="007D689C">
        <w:t>对</w:t>
      </w:r>
      <w:r w:rsidRPr="007D689C">
        <w:rPr>
          <w:rFonts w:hint="eastAsia"/>
        </w:rPr>
        <w:t>光学仪器</w:t>
      </w:r>
      <w:r w:rsidRPr="007D689C">
        <w:t>表面附着的油污、手汗、灰尘及大气中酸、碱、盐等沉积物具有良好的清洗作用；</w:t>
      </w:r>
    </w:p>
    <w:p w:rsidR="00390DD6" w:rsidRPr="007D689C" w:rsidRDefault="00390DD6" w:rsidP="00390DD6">
      <w:pPr>
        <w:pStyle w:val="15"/>
        <w:ind w:firstLine="480"/>
      </w:pPr>
      <w:r w:rsidRPr="007D689C">
        <w:t>b)</w:t>
      </w:r>
      <w:r w:rsidRPr="007D689C">
        <w:rPr>
          <w:rFonts w:hint="eastAsia"/>
        </w:rPr>
        <w:t>#</w:t>
      </w:r>
      <w:r w:rsidRPr="007D689C">
        <w:t>对光学</w:t>
      </w:r>
      <w:r w:rsidRPr="007D689C">
        <w:rPr>
          <w:rFonts w:hint="eastAsia"/>
        </w:rPr>
        <w:t>仪器</w:t>
      </w:r>
      <w:r w:rsidRPr="007D689C">
        <w:t>腐蚀性</w:t>
      </w:r>
      <w:r w:rsidRPr="007D689C">
        <w:rPr>
          <w:rFonts w:hint="eastAsia"/>
        </w:rPr>
        <w:t>小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c)#</w:t>
      </w:r>
      <w:r w:rsidRPr="007D689C">
        <w:t>绝缘性及阻燃性好；</w:t>
      </w:r>
    </w:p>
    <w:p w:rsidR="00390DD6" w:rsidRPr="007D689C" w:rsidRDefault="00390DD6" w:rsidP="00390DD6">
      <w:pPr>
        <w:pStyle w:val="15"/>
        <w:ind w:firstLine="480"/>
      </w:pPr>
      <w:r w:rsidRPr="007D689C">
        <w:t>d)</w:t>
      </w:r>
      <w:r w:rsidRPr="007D689C">
        <w:rPr>
          <w:rFonts w:hint="eastAsia"/>
        </w:rPr>
        <w:t>#</w:t>
      </w:r>
      <w:r w:rsidRPr="007D689C">
        <w:t>挥发</w:t>
      </w:r>
      <w:r w:rsidRPr="007D689C">
        <w:rPr>
          <w:rFonts w:hint="eastAsia"/>
        </w:rPr>
        <w:t>性好</w:t>
      </w:r>
      <w:r w:rsidRPr="007D689C">
        <w:t>、清洗剂残留</w:t>
      </w:r>
      <w:r w:rsidRPr="007D689C">
        <w:rPr>
          <w:rFonts w:hint="eastAsia"/>
        </w:rPr>
        <w:t>少</w:t>
      </w:r>
      <w:r w:rsidRPr="007D689C">
        <w:t>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 w:hint="eastAsia"/>
            <w:sz w:val="24"/>
            <w:szCs w:val="24"/>
          </w:rPr>
          <w:lastRenderedPageBreak/>
          <w:t>2.1.3</w:t>
        </w:r>
      </w:smartTag>
      <w:r w:rsidRPr="007D689C">
        <w:rPr>
          <w:rFonts w:ascii="Times New Roman"/>
          <w:sz w:val="24"/>
          <w:szCs w:val="24"/>
        </w:rPr>
        <w:t>电子电气清洗技术要求</w:t>
      </w:r>
    </w:p>
    <w:p w:rsidR="00390DD6" w:rsidRPr="007D689C" w:rsidRDefault="00390DD6" w:rsidP="00390DD6">
      <w:pPr>
        <w:pStyle w:val="15"/>
        <w:ind w:firstLine="480"/>
      </w:pPr>
      <w:r w:rsidRPr="007D689C">
        <w:t>a)</w:t>
      </w:r>
      <w:r w:rsidRPr="007D689C">
        <w:t>对电子电气表面附着的油污、手汗、灰尘及大气中酸、碱、盐等沉积物具有良好的清洗作用；</w:t>
      </w:r>
    </w:p>
    <w:p w:rsidR="00390DD6" w:rsidRPr="007D689C" w:rsidRDefault="00390DD6" w:rsidP="00390DD6">
      <w:pPr>
        <w:pStyle w:val="15"/>
        <w:ind w:firstLine="480"/>
      </w:pPr>
      <w:r w:rsidRPr="007D689C">
        <w:t>b)</w:t>
      </w:r>
      <w:r w:rsidRPr="007D689C">
        <w:rPr>
          <w:rFonts w:hint="eastAsia"/>
        </w:rPr>
        <w:t>#</w:t>
      </w:r>
      <w:r w:rsidRPr="007D689C">
        <w:t>对</w:t>
      </w:r>
      <w:r w:rsidRPr="007D689C">
        <w:rPr>
          <w:rFonts w:hint="eastAsia"/>
        </w:rPr>
        <w:t>电子电器</w:t>
      </w:r>
      <w:r w:rsidRPr="007D689C">
        <w:t>腐蚀性</w:t>
      </w:r>
      <w:r w:rsidRPr="007D689C">
        <w:rPr>
          <w:rFonts w:hint="eastAsia"/>
        </w:rPr>
        <w:t>小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c)#</w:t>
      </w:r>
      <w:r w:rsidRPr="007D689C">
        <w:t>绝缘性及阻燃性好；</w:t>
      </w:r>
    </w:p>
    <w:p w:rsidR="00390DD6" w:rsidRPr="007D689C" w:rsidRDefault="00390DD6" w:rsidP="00390DD6">
      <w:pPr>
        <w:pStyle w:val="15"/>
        <w:ind w:firstLine="480"/>
      </w:pPr>
      <w:r w:rsidRPr="007D689C">
        <w:t>d)</w:t>
      </w:r>
      <w:r w:rsidRPr="007D689C">
        <w:rPr>
          <w:rFonts w:hint="eastAsia"/>
        </w:rPr>
        <w:t>#</w:t>
      </w:r>
      <w:r w:rsidRPr="007D689C">
        <w:t>挥发</w:t>
      </w:r>
      <w:r w:rsidRPr="007D689C">
        <w:rPr>
          <w:rFonts w:hint="eastAsia"/>
        </w:rPr>
        <w:t>性好</w:t>
      </w:r>
      <w:r w:rsidRPr="007D689C">
        <w:t>、清洗剂残留</w:t>
      </w:r>
      <w:r w:rsidRPr="007D689C">
        <w:rPr>
          <w:rFonts w:hint="eastAsia"/>
        </w:rPr>
        <w:t>少</w:t>
      </w:r>
      <w:r w:rsidRPr="007D689C">
        <w:t>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 w:hint="eastAsia"/>
            <w:sz w:val="24"/>
            <w:szCs w:val="24"/>
          </w:rPr>
          <w:t>2.1.4</w:t>
        </w:r>
      </w:smartTag>
      <w:r w:rsidRPr="007D689C">
        <w:rPr>
          <w:rFonts w:ascii="Times New Roman"/>
          <w:sz w:val="24"/>
          <w:szCs w:val="24"/>
        </w:rPr>
        <w:t>橡胶制品清洗技术要求</w:t>
      </w:r>
    </w:p>
    <w:p w:rsidR="00390DD6" w:rsidRPr="007D689C" w:rsidRDefault="00390DD6" w:rsidP="00390DD6">
      <w:pPr>
        <w:pStyle w:val="15"/>
        <w:ind w:firstLine="480"/>
      </w:pPr>
      <w:r w:rsidRPr="007D689C">
        <w:t>a)</w:t>
      </w:r>
      <w:r w:rsidRPr="007D689C">
        <w:t>对橡胶制品表面附着的油污、手汗、灰尘及大气中酸、碱、盐等沉积物具有良好的清洗作用；</w:t>
      </w:r>
    </w:p>
    <w:p w:rsidR="00390DD6" w:rsidRPr="007D689C" w:rsidRDefault="00390DD6" w:rsidP="00390DD6">
      <w:pPr>
        <w:pStyle w:val="15"/>
        <w:ind w:firstLine="480"/>
      </w:pPr>
      <w:r w:rsidRPr="007D689C">
        <w:t>b)</w:t>
      </w:r>
      <w:r w:rsidRPr="007D689C">
        <w:rPr>
          <w:rFonts w:hint="eastAsia"/>
        </w:rPr>
        <w:t>#</w:t>
      </w:r>
      <w:r w:rsidRPr="007D689C">
        <w:t>对橡胶制品</w:t>
      </w:r>
      <w:r w:rsidRPr="007D689C">
        <w:rPr>
          <w:rFonts w:hint="eastAsia"/>
        </w:rPr>
        <w:t>损伤性小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c)#</w:t>
      </w:r>
      <w:r w:rsidRPr="007D689C">
        <w:t>阻燃性好；</w:t>
      </w:r>
    </w:p>
    <w:p w:rsidR="00390DD6" w:rsidRPr="007D689C" w:rsidRDefault="00390DD6" w:rsidP="00390DD6">
      <w:pPr>
        <w:pStyle w:val="15"/>
        <w:ind w:firstLine="480"/>
      </w:pPr>
      <w:r w:rsidRPr="007D689C">
        <w:t>d)</w:t>
      </w:r>
      <w:r w:rsidRPr="007D689C">
        <w:rPr>
          <w:rFonts w:hint="eastAsia"/>
        </w:rPr>
        <w:t>#</w:t>
      </w:r>
      <w:r w:rsidRPr="007D689C">
        <w:t>挥发</w:t>
      </w:r>
      <w:r w:rsidRPr="007D689C">
        <w:rPr>
          <w:rFonts w:hint="eastAsia"/>
        </w:rPr>
        <w:t>性好</w:t>
      </w:r>
      <w:r w:rsidRPr="007D689C">
        <w:t>、清洗剂残留</w:t>
      </w:r>
      <w:r w:rsidRPr="007D689C">
        <w:rPr>
          <w:rFonts w:hint="eastAsia"/>
        </w:rPr>
        <w:t>少</w:t>
      </w:r>
      <w:r w:rsidRPr="007D689C">
        <w:t>。</w:t>
      </w:r>
    </w:p>
    <w:p w:rsidR="00390DD6" w:rsidRPr="007D689C" w:rsidRDefault="00390DD6" w:rsidP="00390DD6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</w:t>
      </w:r>
      <w:r w:rsidRPr="007D689C">
        <w:rPr>
          <w:rFonts w:ascii="Times New Roman" w:hint="eastAsia"/>
          <w:sz w:val="24"/>
          <w:szCs w:val="24"/>
        </w:rPr>
        <w:t>2</w:t>
      </w:r>
      <w:r w:rsidRPr="007D689C">
        <w:rPr>
          <w:rFonts w:ascii="Times New Roman" w:hint="eastAsia"/>
          <w:sz w:val="24"/>
          <w:szCs w:val="24"/>
        </w:rPr>
        <w:t>封存技术要求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</w:t>
        </w:r>
        <w:r w:rsidRPr="007D689C">
          <w:rPr>
            <w:rFonts w:ascii="Times New Roman" w:hint="eastAsia"/>
            <w:sz w:val="24"/>
            <w:szCs w:val="24"/>
          </w:rPr>
          <w:t>2</w:t>
        </w:r>
        <w:r w:rsidRPr="007D689C">
          <w:rPr>
            <w:rFonts w:ascii="Times New Roman"/>
            <w:sz w:val="24"/>
            <w:szCs w:val="24"/>
          </w:rPr>
          <w:t>.</w:t>
        </w:r>
        <w:r w:rsidRPr="007D689C">
          <w:rPr>
            <w:rFonts w:ascii="Times New Roman" w:hint="eastAsia"/>
            <w:sz w:val="24"/>
            <w:szCs w:val="24"/>
          </w:rPr>
          <w:t>1</w:t>
        </w:r>
      </w:smartTag>
      <w:r w:rsidRPr="007D689C">
        <w:rPr>
          <w:rFonts w:ascii="Times New Roman"/>
          <w:sz w:val="24"/>
          <w:szCs w:val="24"/>
        </w:rPr>
        <w:t>金属器材封存技术要求</w:t>
      </w:r>
    </w:p>
    <w:p w:rsidR="00390DD6" w:rsidRPr="007D689C" w:rsidRDefault="00390DD6" w:rsidP="00390DD6">
      <w:pPr>
        <w:pStyle w:val="C503-"/>
        <w:rPr>
          <w:szCs w:val="24"/>
        </w:rPr>
      </w:pPr>
      <w:r w:rsidRPr="007D689C">
        <w:rPr>
          <w:szCs w:val="24"/>
        </w:rPr>
        <w:t>具有优异的防锈性能和润滑性能，适用于金属零件器材表面、金属部件器材内腔的长效封存，器材启封后无需清洗，可直接装车使用。</w:t>
      </w:r>
    </w:p>
    <w:p w:rsidR="00390DD6" w:rsidRPr="007D689C" w:rsidRDefault="00390DD6" w:rsidP="00390DD6">
      <w:pPr>
        <w:pStyle w:val="15"/>
        <w:ind w:firstLine="480"/>
      </w:pPr>
      <w:r w:rsidRPr="007D689C">
        <w:t>a)#</w:t>
      </w:r>
      <w:r w:rsidRPr="007D689C">
        <w:t>运动粘度</w:t>
      </w:r>
      <w:r w:rsidRPr="007D689C">
        <w:t>(</w:t>
      </w:r>
      <w:smartTag w:uri="urn:schemas-microsoft-com:office:smarttags" w:element="chmetcnv">
        <w:smartTagPr>
          <w:attr w:name="UnitName" w:val="℃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7D689C">
          <w:t>100</w:t>
        </w:r>
        <w:r w:rsidRPr="007D689C">
          <w:rPr>
            <w:rFonts w:hint="eastAsia"/>
          </w:rPr>
          <w:t>℃</w:t>
        </w:r>
      </w:smartTag>
      <w:r w:rsidRPr="007D689C">
        <w:t>、</w:t>
      </w:r>
      <w:r w:rsidRPr="007D689C">
        <w:t>mm2/s)</w:t>
      </w:r>
      <w:r w:rsidRPr="007D689C">
        <w:t>：</w:t>
      </w:r>
      <w:r w:rsidRPr="007D689C">
        <w:t>15.0</w:t>
      </w:r>
      <w:r w:rsidRPr="007D689C">
        <w:t>～</w:t>
      </w:r>
      <w:r w:rsidRPr="007D689C">
        <w:t>17.0</w:t>
      </w:r>
      <w:r w:rsidRPr="007D689C">
        <w:t>，依据</w:t>
      </w:r>
      <w:r w:rsidRPr="007D689C">
        <w:t>GB265-88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b)#</w:t>
      </w:r>
      <w:r w:rsidRPr="007D689C">
        <w:t>运动粘度比（</w:t>
      </w:r>
      <w:r w:rsidRPr="007D689C">
        <w:t>v50/v100</w:t>
      </w:r>
      <w:r w:rsidRPr="007D689C">
        <w:t>）：</w:t>
      </w:r>
      <w:r w:rsidRPr="007D689C">
        <w:rPr>
          <w:rFonts w:hint="eastAsia"/>
        </w:rPr>
        <w:t>≤</w:t>
      </w:r>
      <w:r w:rsidRPr="007D689C">
        <w:t>7</w:t>
      </w:r>
      <w:r w:rsidRPr="007D689C">
        <w:t>，依据</w:t>
      </w:r>
      <w:r w:rsidRPr="007D689C">
        <w:t>GB265-88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c)#</w:t>
      </w:r>
      <w:r w:rsidRPr="007D689C">
        <w:t>闪点（开口）：</w:t>
      </w:r>
      <w:r w:rsidRPr="007D689C">
        <w:rPr>
          <w:rFonts w:hint="eastAsia"/>
        </w:rPr>
        <w:t>≥</w:t>
      </w:r>
      <w:smartTag w:uri="urn:schemas-microsoft-com:office:smarttags" w:element="chmetcnv">
        <w:smartTagPr>
          <w:attr w:name="UnitName" w:val="℃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7D689C">
          <w:t>200</w:t>
        </w:r>
        <w:r w:rsidRPr="007D689C">
          <w:rPr>
            <w:rFonts w:hint="eastAsia"/>
          </w:rPr>
          <w:t>℃</w:t>
        </w:r>
      </w:smartTag>
      <w:r w:rsidRPr="007D689C">
        <w:t>，依据</w:t>
      </w:r>
      <w:r w:rsidRPr="007D689C">
        <w:t>GB267-91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d)#</w:t>
      </w:r>
      <w:r w:rsidRPr="007D689C">
        <w:t>凝点：</w:t>
      </w:r>
      <w:r w:rsidRPr="007D689C">
        <w:rPr>
          <w:rFonts w:hint="eastAsia"/>
        </w:rPr>
        <w:t>≤</w:t>
      </w:r>
      <w:smartTag w:uri="urn:schemas-microsoft-com:office:smarttags" w:element="chmetcnv">
        <w:smartTagPr>
          <w:attr w:name="UnitName" w:val="℃"/>
          <w:attr w:name="SourceValue" w:val="15"/>
          <w:attr w:name="HasSpace" w:val="False"/>
          <w:attr w:name="Negative" w:val="True"/>
          <w:attr w:name="NumberType" w:val="1"/>
          <w:attr w:name="TCSC" w:val="0"/>
        </w:smartTagPr>
        <w:r w:rsidRPr="007D689C">
          <w:t>-15</w:t>
        </w:r>
        <w:r w:rsidRPr="007D689C">
          <w:rPr>
            <w:rFonts w:hint="eastAsia"/>
          </w:rPr>
          <w:t>℃</w:t>
        </w:r>
      </w:smartTag>
      <w:r w:rsidRPr="007D689C">
        <w:t>，依据</w:t>
      </w:r>
      <w:r w:rsidRPr="007D689C">
        <w:t>GB510-83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e)★</w:t>
      </w:r>
      <w:r w:rsidRPr="007D689C">
        <w:t>水溶性酸碱：中或碱，依据</w:t>
      </w:r>
      <w:r w:rsidRPr="007D689C">
        <w:t>GB259-91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f)</w:t>
      </w:r>
      <w:r w:rsidRPr="007D689C">
        <w:t>灰分：</w:t>
      </w:r>
      <w:r w:rsidRPr="007D689C">
        <w:rPr>
          <w:rFonts w:hint="eastAsia"/>
        </w:rPr>
        <w:t>≥</w:t>
      </w:r>
      <w:r w:rsidRPr="007D689C">
        <w:t>0.80</w:t>
      </w:r>
      <w:r w:rsidRPr="007D689C">
        <w:t>％，依据</w:t>
      </w:r>
      <w:r w:rsidRPr="007D689C">
        <w:t>GB508-85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g)★</w:t>
      </w:r>
      <w:r w:rsidRPr="007D689C">
        <w:t>水分：</w:t>
      </w:r>
      <w:r w:rsidRPr="007D689C">
        <w:rPr>
          <w:rFonts w:hint="eastAsia"/>
        </w:rPr>
        <w:t>≤</w:t>
      </w:r>
      <w:r w:rsidRPr="007D689C">
        <w:t>痕迹，依据</w:t>
      </w:r>
      <w:r w:rsidRPr="007D689C">
        <w:t>GB260-88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h)★</w:t>
      </w:r>
      <w:r w:rsidRPr="007D689C">
        <w:t>机械杂质：</w:t>
      </w:r>
      <w:r w:rsidRPr="007D689C">
        <w:rPr>
          <w:rFonts w:hint="eastAsia"/>
        </w:rPr>
        <w:t>≤</w:t>
      </w:r>
      <w:r w:rsidRPr="007D689C">
        <w:t>0.02</w:t>
      </w:r>
      <w:r w:rsidRPr="007D689C">
        <w:t>％，依据</w:t>
      </w:r>
      <w:r w:rsidRPr="007D689C">
        <w:t>GB511-88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i)#</w:t>
      </w:r>
      <w:r w:rsidRPr="007D689C">
        <w:t>湿热试验：</w:t>
      </w:r>
      <w:r w:rsidRPr="007D689C">
        <w:t>45</w:t>
      </w:r>
      <w:r w:rsidRPr="007D689C">
        <w:t>钢（</w:t>
      </w:r>
      <w:r w:rsidRPr="007D689C">
        <w:t>0</w:t>
      </w:r>
      <w:r w:rsidRPr="007D689C">
        <w:t>级）</w:t>
      </w:r>
      <w:r w:rsidRPr="007D689C">
        <w:rPr>
          <w:rFonts w:hint="eastAsia"/>
        </w:rPr>
        <w:t>≥</w:t>
      </w:r>
      <w:r w:rsidRPr="007D689C">
        <w:t>20</w:t>
      </w:r>
      <w:r w:rsidRPr="007D689C">
        <w:t>天、</w:t>
      </w:r>
      <w:r w:rsidRPr="007D689C">
        <w:t>H62</w:t>
      </w:r>
      <w:r w:rsidRPr="007D689C">
        <w:t>黄铜和</w:t>
      </w:r>
      <w:r w:rsidRPr="007D689C">
        <w:t>T3</w:t>
      </w:r>
      <w:r w:rsidRPr="007D689C">
        <w:t>紫铜（</w:t>
      </w:r>
      <w:r w:rsidRPr="007D689C">
        <w:t>1</w:t>
      </w:r>
      <w:r w:rsidRPr="007D689C">
        <w:t>级）</w:t>
      </w:r>
      <w:r w:rsidRPr="007D689C">
        <w:rPr>
          <w:rFonts w:hint="eastAsia"/>
        </w:rPr>
        <w:t>≥</w:t>
      </w:r>
      <w:r w:rsidRPr="007D689C">
        <w:t>14</w:t>
      </w:r>
      <w:r w:rsidRPr="007D689C">
        <w:t>天，依据</w:t>
      </w:r>
      <w:r w:rsidRPr="007D689C">
        <w:t>GB2361-92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j)#</w:t>
      </w:r>
      <w:r w:rsidRPr="007D689C">
        <w:t>盐水浸渍（</w:t>
      </w:r>
      <w:smartTag w:uri="urn:schemas-microsoft-com:office:smarttags" w:element="chmetcnv">
        <w:smartTagPr>
          <w:attr w:name="UnitName" w:val="℃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7D689C">
          <w:t>25</w:t>
        </w:r>
        <w:r w:rsidRPr="007D689C">
          <w:rPr>
            <w:rFonts w:hint="eastAsia"/>
          </w:rPr>
          <w:t>℃</w:t>
        </w:r>
      </w:smartTag>
      <w:r w:rsidRPr="007D689C">
        <w:t>、</w:t>
      </w:r>
      <w:r w:rsidRPr="007D689C">
        <w:t>20h</w:t>
      </w:r>
      <w:r w:rsidRPr="007D689C">
        <w:t>）：</w:t>
      </w:r>
      <w:r w:rsidRPr="007D689C">
        <w:t>45#</w:t>
      </w:r>
      <w:r w:rsidRPr="007D689C">
        <w:t>钢（</w:t>
      </w:r>
      <w:r w:rsidRPr="007D689C">
        <w:t>0</w:t>
      </w:r>
      <w:r w:rsidRPr="007D689C">
        <w:t>级）合格，依据</w:t>
      </w:r>
      <w:r w:rsidRPr="007D689C">
        <w:t>SH/T0025-91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k)#</w:t>
      </w:r>
      <w:r w:rsidRPr="007D689C">
        <w:t>腐蚀试验（</w:t>
      </w:r>
      <w:r w:rsidRPr="007D689C">
        <w:rPr>
          <w:rFonts w:hint="eastAsia"/>
        </w:rPr>
        <w:t>≥</w:t>
      </w:r>
      <w:r w:rsidRPr="007D689C">
        <w:t>7</w:t>
      </w:r>
      <w:r w:rsidRPr="007D689C">
        <w:t>天）：</w:t>
      </w:r>
      <w:r w:rsidRPr="007D689C">
        <w:t>45#</w:t>
      </w:r>
      <w:r w:rsidRPr="007D689C">
        <w:t>钢（</w:t>
      </w:r>
      <w:r w:rsidRPr="007D689C">
        <w:t>0</w:t>
      </w:r>
      <w:r w:rsidRPr="007D689C">
        <w:t>级）合格，</w:t>
      </w:r>
      <w:r w:rsidRPr="007D689C">
        <w:t>H62</w:t>
      </w:r>
      <w:r w:rsidRPr="007D689C">
        <w:t>黄铜和</w:t>
      </w:r>
      <w:r w:rsidRPr="007D689C">
        <w:t>T3</w:t>
      </w:r>
      <w:r w:rsidRPr="007D689C">
        <w:t>紫铜（</w:t>
      </w:r>
      <w:r w:rsidRPr="007D689C">
        <w:t>1</w:t>
      </w:r>
      <w:r w:rsidRPr="007D689C">
        <w:t>级）合格，依据</w:t>
      </w:r>
      <w:r w:rsidRPr="007D689C">
        <w:t>SH/T0080-91</w:t>
      </w:r>
      <w:r w:rsidRPr="007D689C">
        <w:t>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</w:t>
        </w:r>
        <w:r w:rsidRPr="007D689C">
          <w:rPr>
            <w:rFonts w:ascii="Times New Roman" w:hint="eastAsia"/>
            <w:sz w:val="24"/>
            <w:szCs w:val="24"/>
          </w:rPr>
          <w:t>2</w:t>
        </w:r>
        <w:r w:rsidRPr="007D689C">
          <w:rPr>
            <w:rFonts w:ascii="Times New Roman"/>
            <w:sz w:val="24"/>
            <w:szCs w:val="24"/>
          </w:rPr>
          <w:t>.</w:t>
        </w:r>
        <w:r w:rsidRPr="007D689C">
          <w:rPr>
            <w:rFonts w:ascii="Times New Roman" w:hint="eastAsia"/>
            <w:sz w:val="24"/>
            <w:szCs w:val="24"/>
          </w:rPr>
          <w:t>2</w:t>
        </w:r>
      </w:smartTag>
      <w:r w:rsidRPr="007D689C">
        <w:rPr>
          <w:rFonts w:ascii="Times New Roman"/>
          <w:sz w:val="24"/>
          <w:szCs w:val="24"/>
        </w:rPr>
        <w:t>电子电气封存技术要求</w:t>
      </w:r>
    </w:p>
    <w:p w:rsidR="00390DD6" w:rsidRPr="007D689C" w:rsidRDefault="00390DD6" w:rsidP="00390DD6">
      <w:pPr>
        <w:pStyle w:val="15"/>
        <w:ind w:firstLine="480"/>
      </w:pPr>
      <w:r w:rsidRPr="007D689C">
        <w:lastRenderedPageBreak/>
        <w:t>a)#</w:t>
      </w:r>
      <w:r w:rsidRPr="007D689C">
        <w:t>对电子电气类器材具有优良的综合防护性能、电接触性能、电绝缘性能和防盐雾性能；</w:t>
      </w:r>
    </w:p>
    <w:p w:rsidR="00390DD6" w:rsidRPr="007D689C" w:rsidRDefault="00390DD6" w:rsidP="00390DD6">
      <w:pPr>
        <w:pStyle w:val="15"/>
        <w:ind w:firstLine="480"/>
      </w:pPr>
      <w:r w:rsidRPr="007D689C">
        <w:rPr>
          <w:rFonts w:hint="eastAsia"/>
        </w:rPr>
        <w:t>b</w:t>
      </w:r>
      <w:r w:rsidRPr="007D689C">
        <w:t>)#</w:t>
      </w:r>
      <w:r w:rsidRPr="007D689C">
        <w:rPr>
          <w:rFonts w:hint="eastAsia"/>
        </w:rPr>
        <w:t>电接触部位电子电气器材</w:t>
      </w:r>
      <w:r w:rsidRPr="007D689C">
        <w:t>湿热试验符合</w:t>
      </w:r>
      <w:r w:rsidRPr="007D689C">
        <w:t>GJB150.9</w:t>
      </w:r>
      <w:r w:rsidRPr="007D689C">
        <w:t>要求；</w:t>
      </w:r>
    </w:p>
    <w:p w:rsidR="00390DD6" w:rsidRPr="007D689C" w:rsidRDefault="00390DD6" w:rsidP="00390DD6">
      <w:pPr>
        <w:pStyle w:val="15"/>
        <w:ind w:firstLine="480"/>
      </w:pPr>
      <w:r w:rsidRPr="007D689C">
        <w:rPr>
          <w:rFonts w:hint="eastAsia"/>
        </w:rPr>
        <w:t>c</w:t>
      </w:r>
      <w:r w:rsidRPr="007D689C">
        <w:t>)#</w:t>
      </w:r>
      <w:r w:rsidRPr="007D689C">
        <w:rPr>
          <w:rFonts w:hint="eastAsia"/>
        </w:rPr>
        <w:t>电接触部位电子电气器材</w:t>
      </w:r>
      <w:r w:rsidRPr="007D689C">
        <w:t>盐雾试验符合</w:t>
      </w:r>
      <w:r w:rsidRPr="007D689C">
        <w:t>GJB150.11</w:t>
      </w:r>
      <w:r w:rsidRPr="007D689C">
        <w:t>要求。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</w:t>
        </w:r>
        <w:r w:rsidRPr="007D689C">
          <w:rPr>
            <w:rFonts w:ascii="Times New Roman" w:hint="eastAsia"/>
            <w:sz w:val="24"/>
            <w:szCs w:val="24"/>
          </w:rPr>
          <w:t>2</w:t>
        </w:r>
        <w:r w:rsidRPr="007D689C">
          <w:rPr>
            <w:rFonts w:ascii="Times New Roman"/>
            <w:sz w:val="24"/>
            <w:szCs w:val="24"/>
          </w:rPr>
          <w:t>.</w:t>
        </w:r>
        <w:r w:rsidRPr="007D689C">
          <w:rPr>
            <w:rFonts w:ascii="Times New Roman" w:hint="eastAsia"/>
            <w:sz w:val="24"/>
            <w:szCs w:val="24"/>
          </w:rPr>
          <w:t>3</w:t>
        </w:r>
      </w:smartTag>
      <w:r w:rsidRPr="007D689C">
        <w:rPr>
          <w:rFonts w:ascii="Times New Roman"/>
          <w:sz w:val="24"/>
          <w:szCs w:val="24"/>
        </w:rPr>
        <w:t>橡胶制品封存技术要求</w:t>
      </w:r>
    </w:p>
    <w:p w:rsidR="00390DD6" w:rsidRPr="007D689C" w:rsidRDefault="00390DD6" w:rsidP="00390DD6">
      <w:pPr>
        <w:pStyle w:val="15"/>
        <w:ind w:firstLine="480"/>
      </w:pPr>
      <w:r w:rsidRPr="007D689C">
        <w:t>a)</w:t>
      </w:r>
      <w:r w:rsidRPr="007D689C">
        <w:t>对橡胶制品具有抗紫外老化作用，符合</w:t>
      </w:r>
      <w:r w:rsidRPr="007D689C">
        <w:t>GB/T 18950-2003</w:t>
      </w:r>
      <w:r w:rsidRPr="007D689C"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t>b)</w:t>
      </w:r>
      <w:r w:rsidRPr="007D689C">
        <w:t>对橡胶制品具有防霉作用，符合</w:t>
      </w:r>
      <w:r w:rsidRPr="007D689C">
        <w:t>HG/T 4301-2012</w:t>
      </w:r>
      <w:r w:rsidRPr="007D689C">
        <w:t>。</w:t>
      </w:r>
    </w:p>
    <w:p w:rsidR="00390DD6" w:rsidRPr="007D689C" w:rsidRDefault="00390DD6" w:rsidP="00390DD6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</w:t>
      </w:r>
      <w:r w:rsidRPr="007D689C">
        <w:rPr>
          <w:rFonts w:ascii="Times New Roman" w:hint="eastAsia"/>
          <w:sz w:val="24"/>
          <w:szCs w:val="24"/>
        </w:rPr>
        <w:t>3</w:t>
      </w:r>
      <w:r w:rsidRPr="007D689C">
        <w:rPr>
          <w:rFonts w:ascii="Times New Roman" w:hint="eastAsia"/>
          <w:sz w:val="24"/>
          <w:szCs w:val="24"/>
        </w:rPr>
        <w:t>机工具技术要求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</w:t>
        </w:r>
        <w:r w:rsidRPr="007D689C">
          <w:rPr>
            <w:rFonts w:ascii="Times New Roman" w:hint="eastAsia"/>
            <w:sz w:val="24"/>
            <w:szCs w:val="24"/>
          </w:rPr>
          <w:t>3</w:t>
        </w:r>
        <w:r w:rsidRPr="007D689C">
          <w:rPr>
            <w:rFonts w:ascii="Times New Roman"/>
            <w:sz w:val="24"/>
            <w:szCs w:val="24"/>
          </w:rPr>
          <w:t>.</w:t>
        </w:r>
        <w:r w:rsidRPr="007D689C">
          <w:rPr>
            <w:rFonts w:ascii="Times New Roman" w:hint="eastAsia"/>
            <w:sz w:val="24"/>
            <w:szCs w:val="24"/>
          </w:rPr>
          <w:t>1</w:t>
        </w:r>
      </w:smartTag>
      <w:r w:rsidRPr="007D689C">
        <w:rPr>
          <w:rFonts w:ascii="Times New Roman"/>
          <w:sz w:val="24"/>
          <w:szCs w:val="24"/>
        </w:rPr>
        <w:t>清洗</w:t>
      </w:r>
      <w:r w:rsidRPr="007D689C">
        <w:rPr>
          <w:rFonts w:ascii="Times New Roman" w:hint="eastAsia"/>
          <w:sz w:val="24"/>
          <w:szCs w:val="24"/>
        </w:rPr>
        <w:t>机工具</w:t>
      </w:r>
      <w:r w:rsidRPr="007D689C">
        <w:rPr>
          <w:rFonts w:ascii="Times New Roman"/>
          <w:sz w:val="24"/>
          <w:szCs w:val="24"/>
        </w:rPr>
        <w:t>技术要求</w:t>
      </w:r>
    </w:p>
    <w:p w:rsidR="00390DD6" w:rsidRPr="007D689C" w:rsidRDefault="00390DD6" w:rsidP="00390DD6">
      <w:pPr>
        <w:pStyle w:val="C503-"/>
        <w:rPr>
          <w:szCs w:val="24"/>
        </w:rPr>
      </w:pPr>
      <w:r w:rsidRPr="007D689C">
        <w:rPr>
          <w:szCs w:val="21"/>
        </w:rPr>
        <w:t>配套除锈工机具，用于金属器材表面除锈。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</w:t>
        </w:r>
        <w:r w:rsidRPr="007D689C">
          <w:rPr>
            <w:rFonts w:ascii="Times New Roman" w:hint="eastAsia"/>
            <w:sz w:val="24"/>
            <w:szCs w:val="24"/>
          </w:rPr>
          <w:t>3</w:t>
        </w:r>
        <w:r w:rsidRPr="007D689C">
          <w:rPr>
            <w:rFonts w:ascii="Times New Roman"/>
            <w:sz w:val="24"/>
            <w:szCs w:val="24"/>
          </w:rPr>
          <w:t>.</w:t>
        </w:r>
        <w:r w:rsidRPr="007D689C">
          <w:rPr>
            <w:rFonts w:ascii="Times New Roman" w:hint="eastAsia"/>
            <w:sz w:val="24"/>
            <w:szCs w:val="24"/>
          </w:rPr>
          <w:t>2</w:t>
        </w:r>
      </w:smartTag>
      <w:r w:rsidRPr="007D689C">
        <w:rPr>
          <w:rFonts w:ascii="Times New Roman"/>
          <w:sz w:val="24"/>
          <w:szCs w:val="24"/>
        </w:rPr>
        <w:t>封存</w:t>
      </w:r>
      <w:r w:rsidRPr="007D689C">
        <w:rPr>
          <w:rFonts w:ascii="Times New Roman" w:hint="eastAsia"/>
          <w:sz w:val="24"/>
          <w:szCs w:val="24"/>
        </w:rPr>
        <w:t>机工具</w:t>
      </w:r>
      <w:r w:rsidRPr="007D689C">
        <w:rPr>
          <w:rFonts w:ascii="Times New Roman"/>
          <w:sz w:val="24"/>
          <w:szCs w:val="24"/>
        </w:rPr>
        <w:t>技术要求</w:t>
      </w:r>
    </w:p>
    <w:p w:rsidR="00390DD6" w:rsidRPr="007D689C" w:rsidRDefault="00390DD6" w:rsidP="00390DD6">
      <w:pPr>
        <w:pStyle w:val="15"/>
        <w:ind w:firstLine="480"/>
      </w:pPr>
      <w:r w:rsidRPr="007D689C">
        <w:t>a)</w:t>
      </w:r>
      <w:r w:rsidRPr="007D689C">
        <w:t>配套防霉剂，用于光学仪器防霉封存；</w:t>
      </w:r>
    </w:p>
    <w:p w:rsidR="00390DD6" w:rsidRPr="007D689C" w:rsidRDefault="00390DD6" w:rsidP="00390DD6">
      <w:pPr>
        <w:pStyle w:val="15"/>
        <w:ind w:firstLine="480"/>
      </w:pPr>
      <w:r w:rsidRPr="007D689C">
        <w:t>b)</w:t>
      </w:r>
      <w:r w:rsidRPr="007D689C">
        <w:t>配套多金属材质</w:t>
      </w:r>
      <w:r w:rsidRPr="007D689C">
        <w:rPr>
          <w:rFonts w:hint="eastAsia"/>
        </w:rPr>
        <w:t>气相</w:t>
      </w:r>
      <w:r w:rsidRPr="007D689C">
        <w:t>防锈剂，</w:t>
      </w:r>
      <w:r w:rsidRPr="007D689C">
        <w:rPr>
          <w:rFonts w:hint="eastAsia"/>
        </w:rPr>
        <w:t>具有较好的气相缓蚀能力，</w:t>
      </w:r>
      <w:r w:rsidRPr="007D689C">
        <w:t>用于电子电气类器材封存；</w:t>
      </w:r>
    </w:p>
    <w:p w:rsidR="00390DD6" w:rsidRPr="007D689C" w:rsidRDefault="00390DD6" w:rsidP="00390DD6">
      <w:pPr>
        <w:pStyle w:val="15"/>
        <w:ind w:firstLine="480"/>
      </w:pPr>
      <w:r w:rsidRPr="007D689C">
        <w:t>c)</w:t>
      </w:r>
      <w:r w:rsidRPr="007D689C">
        <w:t>配套除氧剂，</w:t>
      </w:r>
      <w:r w:rsidRPr="007D689C">
        <w:rPr>
          <w:rFonts w:hint="eastAsia"/>
        </w:rPr>
        <w:t>吸氧能力好，</w:t>
      </w:r>
      <w:r w:rsidRPr="007D689C">
        <w:t>用于橡胶制品封存；</w:t>
      </w:r>
    </w:p>
    <w:p w:rsidR="00390DD6" w:rsidRPr="007D689C" w:rsidRDefault="00390DD6" w:rsidP="00390DD6">
      <w:pPr>
        <w:pStyle w:val="15"/>
        <w:ind w:firstLine="480"/>
      </w:pPr>
      <w:r w:rsidRPr="007D689C">
        <w:t>d)</w:t>
      </w:r>
      <w:r w:rsidRPr="007D689C">
        <w:t>配套干燥剂，</w:t>
      </w:r>
      <w:r w:rsidRPr="007D689C">
        <w:rPr>
          <w:rFonts w:hint="eastAsia"/>
        </w:rPr>
        <w:t>吸附量好，</w:t>
      </w:r>
      <w:r w:rsidRPr="007D689C">
        <w:t>用于器材的干燥封存。</w:t>
      </w:r>
    </w:p>
    <w:p w:rsidR="00390DD6" w:rsidRPr="007D689C" w:rsidRDefault="00390DD6" w:rsidP="00390DD6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</w:t>
      </w:r>
      <w:r w:rsidRPr="007D689C">
        <w:rPr>
          <w:rFonts w:ascii="Times New Roman" w:hint="eastAsia"/>
          <w:sz w:val="24"/>
          <w:szCs w:val="24"/>
        </w:rPr>
        <w:t>4</w:t>
      </w:r>
      <w:r w:rsidRPr="007D689C">
        <w:rPr>
          <w:rFonts w:ascii="Times New Roman"/>
          <w:sz w:val="24"/>
          <w:szCs w:val="24"/>
        </w:rPr>
        <w:t>结构要求</w:t>
      </w:r>
    </w:p>
    <w:p w:rsidR="00390DD6" w:rsidRPr="007D689C" w:rsidRDefault="00390DD6" w:rsidP="00390DD6">
      <w:pPr>
        <w:pStyle w:val="15"/>
        <w:ind w:firstLine="480"/>
        <w:rPr>
          <w:szCs w:val="21"/>
        </w:rPr>
      </w:pPr>
      <w:r w:rsidRPr="007D689C">
        <w:t>a)</w:t>
      </w:r>
      <w:r w:rsidRPr="007D689C">
        <w:t>箱组配置：清洗作业箱</w:t>
      </w:r>
      <w:r w:rsidRPr="007D689C">
        <w:t>1</w:t>
      </w:r>
      <w:r w:rsidRPr="007D689C">
        <w:t>个、封存作业箱</w:t>
      </w:r>
      <w:r w:rsidRPr="007D689C">
        <w:t>1</w:t>
      </w:r>
      <w:r w:rsidRPr="007D689C">
        <w:t>个</w:t>
      </w:r>
      <w:r w:rsidRPr="007D689C">
        <w:rPr>
          <w:rFonts w:hint="eastAsia"/>
        </w:rPr>
        <w:t>（内部结构如图</w:t>
      </w:r>
      <w:r w:rsidRPr="007D689C">
        <w:rPr>
          <w:rFonts w:hint="eastAsia"/>
        </w:rPr>
        <w:t>1</w:t>
      </w:r>
      <w:r w:rsidRPr="007D689C">
        <w:rPr>
          <w:rFonts w:hint="eastAsia"/>
        </w:rPr>
        <w:t>所示）</w:t>
      </w:r>
      <w:r w:rsidRPr="007D689C">
        <w:t>，作业箱采用一体化集成设计</w:t>
      </w:r>
      <w:r w:rsidRPr="007D689C">
        <w:rPr>
          <w:rFonts w:hint="eastAsia"/>
        </w:rPr>
        <w:t>，</w:t>
      </w:r>
      <w:r w:rsidRPr="007D689C">
        <w:rPr>
          <w:szCs w:val="21"/>
        </w:rPr>
        <w:t>可实现吊装、插装、手动推移及支撑固定等功能；</w:t>
      </w:r>
    </w:p>
    <w:p w:rsidR="00390DD6" w:rsidRPr="007D689C" w:rsidRDefault="00390DD6" w:rsidP="00390DD6">
      <w:pPr>
        <w:pStyle w:val="15"/>
        <w:ind w:firstLine="480"/>
      </w:pPr>
      <w:r w:rsidRPr="007D689C">
        <w:rPr>
          <w:rFonts w:hint="eastAsia"/>
        </w:rPr>
        <w:t>b</w:t>
      </w:r>
      <w:r w:rsidRPr="007D689C">
        <w:t>)#</w:t>
      </w:r>
      <w:r w:rsidRPr="007D689C">
        <w:t>清洗作业箱</w:t>
      </w:r>
      <w:r w:rsidRPr="007D689C">
        <w:rPr>
          <w:rFonts w:hint="eastAsia"/>
        </w:rPr>
        <w:t>：</w:t>
      </w:r>
      <w:r w:rsidRPr="007D689C">
        <w:t>含箱体、清洗材料及工机具储存</w:t>
      </w:r>
      <w:r w:rsidRPr="007D689C">
        <w:rPr>
          <w:rFonts w:hint="eastAsia"/>
        </w:rPr>
        <w:t>抽屉</w:t>
      </w:r>
      <w:r w:rsidRPr="007D689C">
        <w:t>、清洗槽（高度</w:t>
      </w:r>
      <w:smartTag w:uri="urn:schemas-microsoft-com:office:smarttags" w:element="chmetcnv">
        <w:smartTagPr>
          <w:attr w:name="UnitName" w:val="mm"/>
          <w:attr w:name="SourceValue" w:val="400"/>
          <w:attr w:name="HasSpace" w:val="True"/>
          <w:attr w:name="Negative" w:val="False"/>
          <w:attr w:name="NumberType" w:val="1"/>
          <w:attr w:name="TCSC" w:val="0"/>
        </w:smartTagPr>
        <w:r w:rsidRPr="007D689C">
          <w:t>400 mm</w:t>
        </w:r>
      </w:smartTag>
      <w:r w:rsidRPr="007D689C">
        <w:t>）及工作台；</w:t>
      </w:r>
    </w:p>
    <w:p w:rsidR="00390DD6" w:rsidRPr="007D689C" w:rsidRDefault="00390DD6" w:rsidP="00390DD6">
      <w:pPr>
        <w:pStyle w:val="15"/>
        <w:ind w:firstLine="480"/>
      </w:pPr>
      <w:r w:rsidRPr="007D689C">
        <w:rPr>
          <w:rFonts w:hint="eastAsia"/>
        </w:rPr>
        <w:t>c</w:t>
      </w:r>
      <w:r w:rsidRPr="007D689C">
        <w:t>)#</w:t>
      </w:r>
      <w:r w:rsidRPr="007D689C">
        <w:t>封存作业箱</w:t>
      </w:r>
      <w:r w:rsidRPr="007D689C">
        <w:rPr>
          <w:rFonts w:hint="eastAsia"/>
        </w:rPr>
        <w:t>：</w:t>
      </w:r>
      <w:r w:rsidRPr="007D689C">
        <w:t>含箱体、封存材料及工机具储存</w:t>
      </w:r>
      <w:r w:rsidRPr="007D689C">
        <w:rPr>
          <w:rFonts w:hint="eastAsia"/>
        </w:rPr>
        <w:t>抽屉</w:t>
      </w:r>
      <w:r w:rsidRPr="007D689C">
        <w:t>、油封槽（高度</w:t>
      </w:r>
      <w:smartTag w:uri="urn:schemas-microsoft-com:office:smarttags" w:element="chmetcnv">
        <w:smartTagPr>
          <w:attr w:name="UnitName" w:val="mm"/>
          <w:attr w:name="SourceValue" w:val="400"/>
          <w:attr w:name="HasSpace" w:val="True"/>
          <w:attr w:name="Negative" w:val="False"/>
          <w:attr w:name="NumberType" w:val="1"/>
          <w:attr w:name="TCSC" w:val="0"/>
        </w:smartTagPr>
        <w:r w:rsidRPr="007D689C">
          <w:t>400 mm</w:t>
        </w:r>
      </w:smartTag>
      <w:r w:rsidRPr="007D689C">
        <w:t>）及工作台</w:t>
      </w:r>
      <w:r w:rsidRPr="007D689C">
        <w:rPr>
          <w:rFonts w:hint="eastAsia"/>
        </w:rPr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rPr>
          <w:rFonts w:hint="eastAsia"/>
        </w:rPr>
        <w:t>d</w:t>
      </w:r>
      <w:r w:rsidRPr="007D689C">
        <w:t>)</w:t>
      </w:r>
      <w:r w:rsidRPr="007D689C">
        <w:t>作业箱外形尺寸（长</w:t>
      </w:r>
      <w:r w:rsidRPr="007D689C">
        <w:t>×</w:t>
      </w:r>
      <w:r w:rsidRPr="007D689C">
        <w:t>宽</w:t>
      </w:r>
      <w:r w:rsidRPr="007D689C">
        <w:t>×</w:t>
      </w:r>
      <w:r w:rsidRPr="007D689C">
        <w:t>高）：</w:t>
      </w:r>
      <w:smartTag w:uri="urn:schemas-microsoft-com:office:smarttags" w:element="chmetcnv">
        <w:smartTagPr>
          <w:attr w:name="UnitName" w:val="mm"/>
          <w:attr w:name="SourceValue" w:val="1200"/>
          <w:attr w:name="HasSpace" w:val="True"/>
          <w:attr w:name="Negative" w:val="False"/>
          <w:attr w:name="NumberType" w:val="1"/>
          <w:attr w:name="TCSC" w:val="0"/>
        </w:smartTagPr>
        <w:r w:rsidRPr="007D689C">
          <w:t>1200 mm</w:t>
        </w:r>
      </w:smartTag>
      <w:r w:rsidRPr="007D689C"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0"/>
          <w:attr w:name="UnitName" w:val="mm"/>
        </w:smartTagPr>
        <w:smartTag w:uri="urn:schemas-microsoft-com:office:smarttags" w:element="chmetcnv">
          <w:smartTagPr>
            <w:attr w:name="UnitName" w:val="mm"/>
            <w:attr w:name="SourceValue" w:val="1000"/>
            <w:attr w:name="HasSpace" w:val="True"/>
            <w:attr w:name="Negative" w:val="False"/>
            <w:attr w:name="NumberType" w:val="1"/>
            <w:attr w:name="TCSC" w:val="0"/>
          </w:smartTagPr>
          <w:r w:rsidRPr="007D689C">
            <w:t>1000 mm</w:t>
          </w:r>
        </w:smartTag>
        <w:r w:rsidRPr="007D689C">
          <w:t>×</w:t>
        </w:r>
      </w:smartTag>
      <w:smartTag w:uri="urn:schemas-microsoft-com:office:smarttags" w:element="chmetcnv">
        <w:smartTagPr>
          <w:attr w:name="UnitName" w:val="mm"/>
          <w:attr w:name="SourceValue" w:val="1200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mm"/>
            <w:attr w:name="SourceValue" w:val="1200"/>
            <w:attr w:name="HasSpace" w:val="True"/>
            <w:attr w:name="Negative" w:val="False"/>
            <w:attr w:name="NumberType" w:val="1"/>
            <w:attr w:name="TCSC" w:val="0"/>
          </w:smartTagPr>
          <w:r w:rsidRPr="007D689C">
            <w:t>1200 mm</w:t>
          </w:r>
        </w:smartTag>
        <w:r w:rsidRPr="007D689C">
          <w:t>；</w:t>
        </w:r>
      </w:smartTag>
    </w:p>
    <w:p w:rsidR="00390DD6" w:rsidRPr="007D689C" w:rsidRDefault="00390DD6" w:rsidP="00390DD6">
      <w:pPr>
        <w:pStyle w:val="15"/>
        <w:ind w:firstLine="480"/>
      </w:pPr>
      <w:r w:rsidRPr="007D689C">
        <w:rPr>
          <w:rFonts w:hint="eastAsia"/>
        </w:rPr>
        <w:t>e</w:t>
      </w:r>
      <w:r w:rsidRPr="007D689C">
        <w:t>)</w:t>
      </w:r>
      <w:r w:rsidRPr="007D689C">
        <w:t>作业箱材质：主体不锈钢</w:t>
      </w:r>
      <w:r w:rsidRPr="007D689C">
        <w:rPr>
          <w:rFonts w:hint="eastAsia"/>
        </w:rPr>
        <w:t>；</w:t>
      </w:r>
    </w:p>
    <w:p w:rsidR="00390DD6" w:rsidRPr="007D689C" w:rsidRDefault="00390DD6" w:rsidP="00390DD6">
      <w:pPr>
        <w:pStyle w:val="15"/>
        <w:ind w:firstLine="480"/>
      </w:pPr>
      <w:r w:rsidRPr="007D689C">
        <w:rPr>
          <w:rFonts w:hint="eastAsia"/>
        </w:rPr>
        <w:t>f)</w:t>
      </w:r>
      <w:r w:rsidRPr="007D689C">
        <w:rPr>
          <w:rFonts w:hint="eastAsia"/>
        </w:rPr>
        <w:t>材料存储方式：清洗材料、封存材料采用罐装方式，便于取用。</w:t>
      </w:r>
    </w:p>
    <w:p w:rsidR="00390DD6" w:rsidRPr="007D689C" w:rsidRDefault="00390DD6" w:rsidP="00390DD6">
      <w:pPr>
        <w:pStyle w:val="15"/>
        <w:ind w:firstLineChars="0" w:firstLine="0"/>
        <w:jc w:val="center"/>
      </w:pPr>
      <w:r w:rsidRPr="007D689C">
        <w:rPr>
          <w:rFonts w:hint="eastAsia"/>
          <w:noProof/>
        </w:rPr>
        <w:lastRenderedPageBreak/>
        <w:drawing>
          <wp:inline distT="0" distB="0" distL="0" distR="0" wp14:anchorId="3C5BB3C5" wp14:editId="250C64D5">
            <wp:extent cx="4097020" cy="4554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64" t="19580" r="32144" b="14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455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DD6" w:rsidRPr="007D689C" w:rsidRDefault="00390DD6" w:rsidP="00390DD6">
      <w:pPr>
        <w:pStyle w:val="15"/>
        <w:ind w:firstLineChars="0" w:firstLine="0"/>
        <w:jc w:val="center"/>
      </w:pPr>
      <w:r w:rsidRPr="007D689C">
        <w:rPr>
          <w:rFonts w:hint="eastAsia"/>
        </w:rPr>
        <w:t>图</w:t>
      </w:r>
      <w:r w:rsidRPr="007D689C">
        <w:rPr>
          <w:rFonts w:hint="eastAsia"/>
        </w:rPr>
        <w:t xml:space="preserve">1 </w:t>
      </w:r>
      <w:r w:rsidRPr="007D689C">
        <w:rPr>
          <w:rFonts w:hint="eastAsia"/>
        </w:rPr>
        <w:t>清洗</w:t>
      </w:r>
      <w:r w:rsidRPr="007D689C">
        <w:rPr>
          <w:rFonts w:hint="eastAsia"/>
        </w:rPr>
        <w:t>/</w:t>
      </w:r>
      <w:r w:rsidRPr="007D689C">
        <w:rPr>
          <w:rFonts w:hint="eastAsia"/>
        </w:rPr>
        <w:t>封存作业箱内部结构示意图</w:t>
      </w:r>
    </w:p>
    <w:p w:rsidR="00390DD6" w:rsidRPr="007D689C" w:rsidRDefault="00390DD6" w:rsidP="00390DD6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</w:t>
      </w:r>
      <w:r w:rsidRPr="007D689C">
        <w:rPr>
          <w:rFonts w:ascii="Times New Roman" w:hint="eastAsia"/>
          <w:sz w:val="24"/>
          <w:szCs w:val="24"/>
        </w:rPr>
        <w:t>5</w:t>
      </w:r>
      <w:r w:rsidRPr="007D689C">
        <w:rPr>
          <w:rFonts w:ascii="Times New Roman"/>
          <w:sz w:val="24"/>
          <w:szCs w:val="24"/>
        </w:rPr>
        <w:t>通用质量特性要求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D689C">
          <w:rPr>
            <w:rFonts w:ascii="Times New Roman"/>
            <w:sz w:val="24"/>
            <w:szCs w:val="24"/>
          </w:rPr>
          <w:t>2.</w:t>
        </w:r>
        <w:r w:rsidRPr="007D689C">
          <w:rPr>
            <w:rFonts w:ascii="Times New Roman" w:hint="eastAsia"/>
            <w:sz w:val="24"/>
            <w:szCs w:val="24"/>
          </w:rPr>
          <w:t>5</w:t>
        </w:r>
        <w:r w:rsidRPr="007D689C">
          <w:rPr>
            <w:rFonts w:ascii="Times New Roman"/>
            <w:sz w:val="24"/>
            <w:szCs w:val="24"/>
          </w:rPr>
          <w:t>.</w:t>
        </w:r>
        <w:r w:rsidRPr="007D689C">
          <w:rPr>
            <w:rFonts w:ascii="Times New Roman" w:hint="eastAsia"/>
            <w:sz w:val="24"/>
            <w:szCs w:val="24"/>
          </w:rPr>
          <w:t>1</w:t>
        </w:r>
      </w:smartTag>
      <w:r w:rsidRPr="007D689C">
        <w:rPr>
          <w:rFonts w:ascii="Times New Roman"/>
          <w:sz w:val="24"/>
          <w:szCs w:val="24"/>
        </w:rPr>
        <w:t>保障性</w:t>
      </w:r>
    </w:p>
    <w:p w:rsidR="00390DD6" w:rsidRPr="007D689C" w:rsidRDefault="00390DD6" w:rsidP="00390DD6">
      <w:pPr>
        <w:pStyle w:val="15"/>
        <w:ind w:firstLine="480"/>
      </w:pPr>
      <w:r w:rsidRPr="007D689C">
        <w:t>a)</w:t>
      </w:r>
      <w:r w:rsidRPr="007D689C">
        <w:t>保障性研制工作符合</w:t>
      </w:r>
      <w:r w:rsidRPr="007D689C">
        <w:t>GJB 3872</w:t>
      </w:r>
      <w:r w:rsidRPr="007D689C">
        <w:t>《装备综合保障通用要求》的有关规定；</w:t>
      </w:r>
    </w:p>
    <w:p w:rsidR="00390DD6" w:rsidRPr="007D689C" w:rsidRDefault="00390DD6" w:rsidP="00390DD6">
      <w:pPr>
        <w:pStyle w:val="15"/>
        <w:ind w:firstLine="480"/>
      </w:pPr>
      <w:r w:rsidRPr="007D689C">
        <w:t>b)</w:t>
      </w:r>
      <w:r w:rsidRPr="007D689C">
        <w:t>保障性定性要求：</w:t>
      </w:r>
    </w:p>
    <w:p w:rsidR="00390DD6" w:rsidRPr="007D689C" w:rsidRDefault="00390DD6" w:rsidP="00390DD6">
      <w:pPr>
        <w:pStyle w:val="15"/>
        <w:ind w:firstLine="480"/>
      </w:pPr>
      <w:r w:rsidRPr="007D689C">
        <w:t>箱组性能稳定可靠，配件标准化通用化程度高，维修简便；</w:t>
      </w:r>
    </w:p>
    <w:p w:rsidR="00390DD6" w:rsidRPr="007D689C" w:rsidRDefault="00390DD6" w:rsidP="00390DD6">
      <w:pPr>
        <w:pStyle w:val="15"/>
        <w:ind w:firstLine="480"/>
      </w:pPr>
      <w:r w:rsidRPr="007D689C">
        <w:rPr>
          <w:rFonts w:ascii="Segoe UI Symbol" w:hAnsi="Segoe UI Symbol" w:cs="Segoe UI Symbol"/>
        </w:rPr>
        <w:t>★</w:t>
      </w:r>
      <w:r w:rsidRPr="007D689C">
        <w:t>箱组操作使用说明书内容详实（附有技术指导联系电话），无需进行人员专业培训，即可有效指导设备的操作使用及维护保养。</w:t>
      </w:r>
    </w:p>
    <w:p w:rsidR="00390DD6" w:rsidRPr="007D689C" w:rsidRDefault="00390DD6" w:rsidP="00390DD6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D689C">
          <w:rPr>
            <w:rFonts w:ascii="Times New Roman"/>
            <w:sz w:val="24"/>
            <w:szCs w:val="24"/>
          </w:rPr>
          <w:t>2.</w:t>
        </w:r>
        <w:r w:rsidRPr="007D689C">
          <w:rPr>
            <w:rFonts w:ascii="Times New Roman" w:hint="eastAsia"/>
            <w:sz w:val="24"/>
            <w:szCs w:val="24"/>
          </w:rPr>
          <w:t>5</w:t>
        </w:r>
        <w:r w:rsidRPr="007D689C">
          <w:rPr>
            <w:rFonts w:ascii="Times New Roman"/>
            <w:sz w:val="24"/>
            <w:szCs w:val="24"/>
          </w:rPr>
          <w:t>.</w:t>
        </w:r>
        <w:r w:rsidRPr="007D689C">
          <w:rPr>
            <w:rFonts w:ascii="Times New Roman" w:hint="eastAsia"/>
            <w:sz w:val="24"/>
            <w:szCs w:val="24"/>
          </w:rPr>
          <w:t>2</w:t>
        </w:r>
      </w:smartTag>
      <w:r w:rsidRPr="007D689C">
        <w:rPr>
          <w:rFonts w:ascii="Times New Roman"/>
          <w:sz w:val="24"/>
          <w:szCs w:val="24"/>
        </w:rPr>
        <w:t>环境适应性</w:t>
      </w:r>
    </w:p>
    <w:p w:rsidR="00390DD6" w:rsidRPr="007D689C" w:rsidRDefault="00390DD6" w:rsidP="00390DD6">
      <w:pPr>
        <w:pStyle w:val="15"/>
        <w:ind w:firstLine="480"/>
      </w:pPr>
      <w:r w:rsidRPr="007D689C">
        <w:t>a)</w:t>
      </w:r>
      <w:r w:rsidRPr="007D689C">
        <w:t>环境适应性研制工作应符合</w:t>
      </w:r>
      <w:r w:rsidRPr="007D689C">
        <w:t>GJB 4239</w:t>
      </w:r>
      <w:r w:rsidRPr="007D689C">
        <w:t>《装备环境工程通用要求》的有关规定；</w:t>
      </w:r>
    </w:p>
    <w:p w:rsidR="00390DD6" w:rsidRPr="007D689C" w:rsidRDefault="00390DD6" w:rsidP="00390DD6">
      <w:pPr>
        <w:pStyle w:val="15"/>
        <w:ind w:firstLine="480"/>
        <w:rPr>
          <w:kern w:val="2"/>
          <w:szCs w:val="20"/>
        </w:rPr>
      </w:pPr>
      <w:r w:rsidRPr="007D689C">
        <w:t>b)</w:t>
      </w:r>
      <w:r w:rsidRPr="007D689C">
        <w:rPr>
          <w:kern w:val="2"/>
          <w:szCs w:val="20"/>
        </w:rPr>
        <w:t>工作温度：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℃"/>
        </w:smartTagPr>
        <w:r w:rsidRPr="007D689C">
          <w:rPr>
            <w:kern w:val="2"/>
            <w:szCs w:val="20"/>
          </w:rPr>
          <w:t>0</w:t>
        </w:r>
        <w:r w:rsidRPr="007D689C">
          <w:rPr>
            <w:rFonts w:ascii="宋体" w:hAnsi="宋体" w:cs="宋体" w:hint="eastAsia"/>
            <w:kern w:val="2"/>
            <w:szCs w:val="20"/>
          </w:rPr>
          <w:t>℃</w:t>
        </w:r>
      </w:smartTag>
      <w:r w:rsidRPr="007D689C">
        <w:rPr>
          <w:kern w:val="2"/>
          <w:szCs w:val="20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0"/>
            <w:attr w:name="UnitName" w:val="℃"/>
          </w:smartTagPr>
          <w:r w:rsidRPr="007D689C">
            <w:rPr>
              <w:kern w:val="2"/>
              <w:szCs w:val="20"/>
            </w:rPr>
            <w:t>30</w:t>
          </w:r>
          <w:r w:rsidRPr="007D689C">
            <w:rPr>
              <w:rFonts w:ascii="宋体" w:hAnsi="宋体" w:cs="宋体" w:hint="eastAsia"/>
              <w:kern w:val="2"/>
              <w:szCs w:val="20"/>
            </w:rPr>
            <w:t>℃</w:t>
          </w:r>
        </w:smartTag>
        <w:r w:rsidRPr="007D689C">
          <w:rPr>
            <w:rFonts w:hint="eastAsia"/>
            <w:kern w:val="2"/>
            <w:szCs w:val="20"/>
          </w:rPr>
          <w:t>。</w:t>
        </w:r>
      </w:smartTag>
    </w:p>
    <w:p w:rsidR="00390DD6" w:rsidRPr="007D689C" w:rsidRDefault="00390DD6" w:rsidP="00390DD6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</w:t>
      </w:r>
      <w:r w:rsidRPr="007D689C">
        <w:rPr>
          <w:rFonts w:ascii="Times New Roman" w:hint="eastAsia"/>
          <w:sz w:val="24"/>
          <w:szCs w:val="24"/>
        </w:rPr>
        <w:t>6</w:t>
      </w:r>
      <w:r w:rsidRPr="007D689C">
        <w:rPr>
          <w:rFonts w:ascii="Times New Roman"/>
          <w:sz w:val="24"/>
          <w:szCs w:val="24"/>
        </w:rPr>
        <w:t>产品包装、贮运要求</w:t>
      </w:r>
    </w:p>
    <w:p w:rsidR="00390DD6" w:rsidRPr="007D689C" w:rsidRDefault="00390DD6" w:rsidP="00390DD6">
      <w:pPr>
        <w:pStyle w:val="15"/>
        <w:ind w:firstLine="480"/>
      </w:pPr>
      <w:r w:rsidRPr="007D689C">
        <w:t>按照</w:t>
      </w:r>
      <w:r w:rsidRPr="007D689C">
        <w:t>GJB 1181</w:t>
      </w:r>
      <w:r w:rsidRPr="007D689C">
        <w:t>《军用装备包装、装卸、贮存和运输通用大纲》的有关规定</w:t>
      </w:r>
      <w:r w:rsidRPr="007D689C">
        <w:lastRenderedPageBreak/>
        <w:t>和要求执行。</w:t>
      </w:r>
    </w:p>
    <w:p w:rsidR="00390DD6" w:rsidRPr="007D689C" w:rsidRDefault="00390DD6" w:rsidP="00390DD6">
      <w:pPr>
        <w:pStyle w:val="20"/>
        <w:rPr>
          <w:rFonts w:ascii="Times New Roman" w:hAnsi="Times New Roman"/>
        </w:rPr>
      </w:pPr>
      <w:bookmarkStart w:id="3" w:name="_Toc509211708"/>
      <w:r w:rsidRPr="007D689C">
        <w:rPr>
          <w:rFonts w:ascii="Times New Roman" w:hAnsi="Times New Roman"/>
        </w:rPr>
        <w:t xml:space="preserve">3 </w:t>
      </w:r>
      <w:r w:rsidRPr="007D689C">
        <w:rPr>
          <w:rFonts w:ascii="Times New Roman" w:hAnsi="Times New Roman"/>
        </w:rPr>
        <w:t>技术培训及售后服务</w:t>
      </w:r>
      <w:bookmarkEnd w:id="3"/>
    </w:p>
    <w:p w:rsidR="00390DD6" w:rsidRPr="007D689C" w:rsidRDefault="00390DD6" w:rsidP="00390DD6">
      <w:pPr>
        <w:pStyle w:val="15"/>
        <w:ind w:firstLine="480"/>
      </w:pPr>
      <w:r w:rsidRPr="007D689C">
        <w:t>a)#</w:t>
      </w:r>
      <w:r w:rsidRPr="007D689C">
        <w:t>免费保修期：</w:t>
      </w:r>
      <w:r w:rsidRPr="007D689C">
        <w:t>1</w:t>
      </w:r>
      <w:r w:rsidRPr="007D689C">
        <w:t>年；</w:t>
      </w:r>
    </w:p>
    <w:p w:rsidR="00390DD6" w:rsidRPr="007D689C" w:rsidRDefault="00390DD6" w:rsidP="00390DD6">
      <w:pPr>
        <w:pStyle w:val="15"/>
        <w:ind w:firstLine="480"/>
      </w:pPr>
      <w:r w:rsidRPr="007D689C">
        <w:t>b)</w:t>
      </w:r>
      <w:r w:rsidRPr="007D689C">
        <w:t>跟踪维修时限：</w:t>
      </w:r>
      <w:r w:rsidRPr="007D689C">
        <w:t>24</w:t>
      </w:r>
      <w:r w:rsidRPr="007D689C">
        <w:t>小时；</w:t>
      </w:r>
    </w:p>
    <w:p w:rsidR="00390DD6" w:rsidRPr="007D689C" w:rsidRDefault="00390DD6" w:rsidP="00390DD6">
      <w:pPr>
        <w:pStyle w:val="15"/>
        <w:ind w:firstLine="480"/>
      </w:pPr>
      <w:bookmarkStart w:id="4" w:name="_Toc509211709"/>
      <w:r w:rsidRPr="007D689C">
        <w:t>c)#</w:t>
      </w:r>
      <w:r w:rsidRPr="007D689C">
        <w:rPr>
          <w:rFonts w:hint="eastAsia"/>
        </w:rPr>
        <w:t>售后服务</w:t>
      </w:r>
      <w:r w:rsidRPr="007D689C">
        <w:t>：提供完整使用说明书</w:t>
      </w:r>
      <w:r w:rsidRPr="007D689C">
        <w:rPr>
          <w:rFonts w:hint="eastAsia"/>
        </w:rPr>
        <w:t>（纸质和电子光盘）</w:t>
      </w:r>
      <w:r w:rsidRPr="007D689C">
        <w:t>，指导用户完成安装调试、使用操作及故障排除，并提供工作日畅通电话，用于电话咨询与技术指导。</w:t>
      </w:r>
    </w:p>
    <w:p w:rsidR="00390DD6" w:rsidRPr="007D689C" w:rsidRDefault="00390DD6" w:rsidP="00390DD6">
      <w:pPr>
        <w:pStyle w:val="20"/>
        <w:rPr>
          <w:rFonts w:ascii="Times New Roman" w:hAnsi="Times New Roman"/>
        </w:rPr>
      </w:pPr>
      <w:r w:rsidRPr="007D689C">
        <w:rPr>
          <w:rFonts w:ascii="Times New Roman" w:hAnsi="Times New Roman"/>
        </w:rPr>
        <w:t xml:space="preserve">4 </w:t>
      </w:r>
      <w:r w:rsidRPr="007D689C">
        <w:rPr>
          <w:rFonts w:ascii="Times New Roman" w:hAnsi="Times New Roman"/>
        </w:rPr>
        <w:t>交货时间</w:t>
      </w:r>
      <w:bookmarkEnd w:id="4"/>
    </w:p>
    <w:p w:rsidR="00390DD6" w:rsidRPr="007D689C" w:rsidRDefault="00390DD6" w:rsidP="00390DD6">
      <w:pPr>
        <w:pStyle w:val="15"/>
        <w:ind w:firstLine="480"/>
      </w:pPr>
      <w:r w:rsidRPr="007D689C">
        <w:t>交货时间：</w:t>
      </w:r>
      <w:r w:rsidRPr="007D689C">
        <w:t>6</w:t>
      </w:r>
      <w:r w:rsidRPr="007D689C">
        <w:t>个月。</w:t>
      </w:r>
    </w:p>
    <w:p w:rsidR="00390DD6" w:rsidRPr="007D689C" w:rsidRDefault="00390DD6" w:rsidP="00390DD6">
      <w:pPr>
        <w:pStyle w:val="15"/>
        <w:ind w:firstLine="480"/>
      </w:pPr>
      <w:r w:rsidRPr="007D689C">
        <w:t>备注：文中</w:t>
      </w:r>
      <w:r w:rsidRPr="007D689C">
        <w:t>“</w:t>
      </w:r>
      <w:r w:rsidRPr="007D689C">
        <w:rPr>
          <w:rFonts w:ascii="Segoe UI Symbol" w:hAnsi="Segoe UI Symbol" w:cs="Segoe UI Symbol"/>
        </w:rPr>
        <w:t>★</w:t>
      </w:r>
      <w:r w:rsidRPr="007D689C">
        <w:t>”</w:t>
      </w:r>
      <w:r w:rsidRPr="007D689C">
        <w:t>为核心指标，</w:t>
      </w:r>
      <w:r w:rsidRPr="007D689C">
        <w:t>“#”</w:t>
      </w:r>
      <w:r w:rsidRPr="007D689C">
        <w:t>为重要指标。</w:t>
      </w:r>
    </w:p>
    <w:p w:rsidR="00390DD6" w:rsidRPr="007D689C" w:rsidRDefault="00390DD6" w:rsidP="00390DD6">
      <w:pPr>
        <w:pStyle w:val="15"/>
        <w:ind w:firstLine="480"/>
      </w:pPr>
    </w:p>
    <w:p w:rsidR="007C7898" w:rsidRPr="00390DD6" w:rsidRDefault="007C7898">
      <w:bookmarkStart w:id="5" w:name="_GoBack"/>
      <w:bookmarkEnd w:id="5"/>
    </w:p>
    <w:sectPr w:rsidR="007C7898" w:rsidRPr="00390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1E1" w:rsidRDefault="00FC41E1" w:rsidP="00390DD6">
      <w:r>
        <w:separator/>
      </w:r>
    </w:p>
  </w:endnote>
  <w:endnote w:type="continuationSeparator" w:id="0">
    <w:p w:rsidR="00FC41E1" w:rsidRDefault="00FC41E1" w:rsidP="0039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1E1" w:rsidRDefault="00FC41E1" w:rsidP="00390DD6">
      <w:r>
        <w:separator/>
      </w:r>
    </w:p>
  </w:footnote>
  <w:footnote w:type="continuationSeparator" w:id="0">
    <w:p w:rsidR="00FC41E1" w:rsidRDefault="00FC41E1" w:rsidP="00390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CE"/>
    <w:rsid w:val="00390DD6"/>
    <w:rsid w:val="007C7898"/>
    <w:rsid w:val="00A730CE"/>
    <w:rsid w:val="00FC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D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90D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90DD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DD6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390DD6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C503-Char">
    <w:name w:val="C503-正文格式 Char"/>
    <w:link w:val="C503-"/>
    <w:qFormat/>
    <w:rsid w:val="00390DD6"/>
    <w:rPr>
      <w:rFonts w:cs="宋体"/>
      <w:sz w:val="24"/>
    </w:rPr>
  </w:style>
  <w:style w:type="paragraph" w:customStyle="1" w:styleId="C503-">
    <w:name w:val="C503-正文格式"/>
    <w:basedOn w:val="a"/>
    <w:link w:val="C503-Char"/>
    <w:qFormat/>
    <w:rsid w:val="00390DD6"/>
    <w:pPr>
      <w:spacing w:line="360" w:lineRule="auto"/>
      <w:ind w:firstLineChars="200" w:firstLine="480"/>
    </w:pPr>
    <w:rPr>
      <w:rFonts w:cs="宋体"/>
      <w:sz w:val="24"/>
    </w:rPr>
  </w:style>
  <w:style w:type="paragraph" w:customStyle="1" w:styleId="a5">
    <w:name w:val="三级条标题"/>
    <w:basedOn w:val="a"/>
    <w:next w:val="a"/>
    <w:qFormat/>
    <w:rsid w:val="00390DD6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6">
    <w:name w:val="四级条标题"/>
    <w:basedOn w:val="a5"/>
    <w:next w:val="a"/>
    <w:qFormat/>
    <w:rsid w:val="00390DD6"/>
    <w:pPr>
      <w:outlineLvl w:val="5"/>
    </w:pPr>
  </w:style>
  <w:style w:type="paragraph" w:customStyle="1" w:styleId="10">
    <w:name w:val="1级标题"/>
    <w:basedOn w:val="1"/>
    <w:next w:val="a"/>
    <w:autoRedefine/>
    <w:rsid w:val="00390DD6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390DD6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390DD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390DD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1"/>
    <w:uiPriority w:val="99"/>
    <w:semiHidden/>
    <w:unhideWhenUsed/>
    <w:rsid w:val="00390DD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90D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D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90D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90DD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DD6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390DD6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C503-Char">
    <w:name w:val="C503-正文格式 Char"/>
    <w:link w:val="C503-"/>
    <w:qFormat/>
    <w:rsid w:val="00390DD6"/>
    <w:rPr>
      <w:rFonts w:cs="宋体"/>
      <w:sz w:val="24"/>
    </w:rPr>
  </w:style>
  <w:style w:type="paragraph" w:customStyle="1" w:styleId="C503-">
    <w:name w:val="C503-正文格式"/>
    <w:basedOn w:val="a"/>
    <w:link w:val="C503-Char"/>
    <w:qFormat/>
    <w:rsid w:val="00390DD6"/>
    <w:pPr>
      <w:spacing w:line="360" w:lineRule="auto"/>
      <w:ind w:firstLineChars="200" w:firstLine="480"/>
    </w:pPr>
    <w:rPr>
      <w:rFonts w:cs="宋体"/>
      <w:sz w:val="24"/>
    </w:rPr>
  </w:style>
  <w:style w:type="paragraph" w:customStyle="1" w:styleId="a5">
    <w:name w:val="三级条标题"/>
    <w:basedOn w:val="a"/>
    <w:next w:val="a"/>
    <w:qFormat/>
    <w:rsid w:val="00390DD6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6">
    <w:name w:val="四级条标题"/>
    <w:basedOn w:val="a5"/>
    <w:next w:val="a"/>
    <w:qFormat/>
    <w:rsid w:val="00390DD6"/>
    <w:pPr>
      <w:outlineLvl w:val="5"/>
    </w:pPr>
  </w:style>
  <w:style w:type="paragraph" w:customStyle="1" w:styleId="10">
    <w:name w:val="1级标题"/>
    <w:basedOn w:val="1"/>
    <w:next w:val="a"/>
    <w:autoRedefine/>
    <w:rsid w:val="00390DD6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390DD6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390DD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390DD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1"/>
    <w:uiPriority w:val="99"/>
    <w:semiHidden/>
    <w:unhideWhenUsed/>
    <w:rsid w:val="00390DD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90D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369</Words>
  <Characters>2108</Characters>
  <Application>Microsoft Office Word</Application>
  <DocSecurity>0</DocSecurity>
  <Lines>17</Lines>
  <Paragraphs>4</Paragraphs>
  <ScaleCrop>false</ScaleCrop>
  <Company>Sky123.Org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2</cp:revision>
  <dcterms:created xsi:type="dcterms:W3CDTF">2018-04-26T08:23:00Z</dcterms:created>
  <dcterms:modified xsi:type="dcterms:W3CDTF">2018-04-26T08:23:00Z</dcterms:modified>
</cp:coreProperties>
</file>